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48" w:rsidRPr="005C3911" w:rsidRDefault="002A0348" w:rsidP="002A0348">
      <w:pPr>
        <w:spacing w:line="276" w:lineRule="auto"/>
        <w:jc w:val="center"/>
        <w:outlineLvl w:val="0"/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</w:pPr>
      <w:r w:rsidRPr="005C3911"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  <w:t>Handänderungsanzeigen an die Strassengenossenschaften der Gemeinde Adligenswil</w:t>
      </w:r>
    </w:p>
    <w:p w:rsidR="002A0348" w:rsidRPr="005C3911" w:rsidRDefault="006A3E78" w:rsidP="002A0348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</w:pPr>
      <w:r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  <w:t xml:space="preserve">01.04.2016 </w:t>
      </w:r>
      <w:r w:rsidR="002A0348" w:rsidRPr="005C3911"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  <w:t>bis</w:t>
      </w:r>
      <w:r w:rsidR="001C0032" w:rsidRPr="005C3911"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  <w:t xml:space="preserve"> </w:t>
      </w:r>
      <w:r>
        <w:rPr>
          <w:rFonts w:asciiTheme="minorHAnsi" w:eastAsia="Times New Roman" w:hAnsiTheme="minorHAnsi" w:cs="Arial"/>
          <w:b/>
          <w:bCs/>
          <w:sz w:val="32"/>
          <w:szCs w:val="32"/>
          <w:lang w:eastAsia="de-DE"/>
        </w:rPr>
        <w:t>Ende August 2016</w:t>
      </w:r>
    </w:p>
    <w:tbl>
      <w:tblPr>
        <w:tblW w:w="15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126"/>
        <w:gridCol w:w="5103"/>
        <w:gridCol w:w="5670"/>
        <w:gridCol w:w="1844"/>
      </w:tblGrid>
      <w:tr w:rsidR="002A0348" w:rsidRPr="005C3911" w:rsidTr="006A3E78">
        <w:trPr>
          <w:cantSplit/>
          <w:tblHeader/>
        </w:trPr>
        <w:tc>
          <w:tcPr>
            <w:tcW w:w="1101" w:type="dxa"/>
            <w:shd w:val="clear" w:color="auto" w:fill="BFBFBF"/>
            <w:vAlign w:val="center"/>
          </w:tcPr>
          <w:p w:rsidR="002A0348" w:rsidRPr="005C3911" w:rsidRDefault="002A0348" w:rsidP="00AF6B8A">
            <w:pPr>
              <w:rPr>
                <w:rFonts w:asciiTheme="minorHAnsi" w:hAnsiTheme="minorHAnsi"/>
                <w:b/>
              </w:rPr>
            </w:pPr>
            <w:r w:rsidRPr="005C3911">
              <w:rPr>
                <w:rFonts w:asciiTheme="minorHAnsi" w:eastAsia="Times New Roman" w:hAnsiTheme="minorHAnsi" w:cs="Arial"/>
                <w:b/>
                <w:bCs/>
                <w:lang w:eastAsia="de-DE"/>
              </w:rPr>
              <w:t>GS Nr.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A0348" w:rsidRPr="005C3911" w:rsidRDefault="002A0348" w:rsidP="00AF6B8A">
            <w:pPr>
              <w:rPr>
                <w:rFonts w:asciiTheme="minorHAnsi" w:hAnsiTheme="minorHAnsi"/>
                <w:b/>
              </w:rPr>
            </w:pPr>
            <w:r w:rsidRPr="005C3911">
              <w:rPr>
                <w:rFonts w:asciiTheme="minorHAnsi" w:eastAsia="Times New Roman" w:hAnsiTheme="minorHAnsi" w:cs="Arial"/>
                <w:b/>
                <w:bCs/>
                <w:lang w:eastAsia="de-DE"/>
              </w:rPr>
              <w:t>Objektadresse</w:t>
            </w:r>
          </w:p>
        </w:tc>
        <w:tc>
          <w:tcPr>
            <w:tcW w:w="5103" w:type="dxa"/>
            <w:shd w:val="clear" w:color="auto" w:fill="BFBFBF"/>
            <w:vAlign w:val="center"/>
          </w:tcPr>
          <w:p w:rsidR="002A0348" w:rsidRPr="005C3911" w:rsidRDefault="00584BB0" w:rsidP="00AF6B8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eastAsia="Times New Roman" w:hAnsiTheme="minorHAnsi" w:cs="Arial"/>
                <w:b/>
                <w:bCs/>
                <w:lang w:eastAsia="de-DE"/>
              </w:rPr>
              <w:t>Bisherige Eigentümer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2A0348" w:rsidRPr="005C3911" w:rsidRDefault="00584BB0" w:rsidP="00AF6B8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eastAsia="Times New Roman" w:hAnsiTheme="minorHAnsi" w:cs="Arial"/>
                <w:b/>
                <w:bCs/>
                <w:lang w:eastAsia="de-DE"/>
              </w:rPr>
              <w:t>Neue Eigentümer</w:t>
            </w:r>
          </w:p>
        </w:tc>
        <w:tc>
          <w:tcPr>
            <w:tcW w:w="1844" w:type="dxa"/>
            <w:shd w:val="clear" w:color="auto" w:fill="BFBFBF"/>
            <w:vAlign w:val="center"/>
          </w:tcPr>
          <w:p w:rsidR="002A0348" w:rsidRPr="005C3911" w:rsidRDefault="002A0348" w:rsidP="00AF6B8A">
            <w:pPr>
              <w:jc w:val="center"/>
              <w:rPr>
                <w:rFonts w:asciiTheme="minorHAnsi" w:hAnsiTheme="minorHAnsi"/>
                <w:b/>
              </w:rPr>
            </w:pPr>
            <w:r w:rsidRPr="005C3911">
              <w:rPr>
                <w:rFonts w:asciiTheme="minorHAnsi" w:eastAsia="Times New Roman" w:hAnsiTheme="minorHAnsi" w:cs="Arial"/>
                <w:b/>
                <w:bCs/>
                <w:lang w:eastAsia="de-DE"/>
              </w:rPr>
              <w:t>Übergang</w:t>
            </w:r>
            <w:r w:rsidRPr="005C3911">
              <w:rPr>
                <w:rFonts w:asciiTheme="minorHAnsi" w:eastAsia="Times New Roman" w:hAnsiTheme="minorHAnsi" w:cs="Arial"/>
                <w:b/>
                <w:bCs/>
                <w:lang w:eastAsia="de-DE"/>
              </w:rPr>
              <w:br/>
              <w:t>Nutzen/Schaden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2447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Altmatt 1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Obrecht Stefan &amp; Nicole, Talstrasse 7</w:t>
            </w:r>
          </w:p>
        </w:tc>
        <w:tc>
          <w:tcPr>
            <w:tcW w:w="5670" w:type="dxa"/>
            <w:vAlign w:val="center"/>
          </w:tcPr>
          <w:p w:rsidR="003278CF" w:rsidRDefault="003278CF" w:rsidP="003278CF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Obrecht Marcel &amp; Obrecht-Blickle Rosmarie, Altmatt 1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15.07.201</w:t>
            </w:r>
            <w:r w:rsidRPr="003278C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de-DE"/>
              </w:rPr>
              <w:t>5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2069</w:t>
            </w:r>
          </w:p>
        </w:tc>
        <w:tc>
          <w:tcPr>
            <w:tcW w:w="2126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Baldismoosstr. 38</w:t>
            </w:r>
          </w:p>
        </w:tc>
        <w:tc>
          <w:tcPr>
            <w:tcW w:w="5103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Staudte-Zemp Lea Marie, Elisabethenheim, 6003 Luzern</w:t>
            </w:r>
          </w:p>
        </w:tc>
        <w:tc>
          <w:tcPr>
            <w:tcW w:w="5670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Guaricci Francesco &amp; Molina Maria, Hofmattweg 5, 6045 Meggen</w:t>
            </w:r>
          </w:p>
        </w:tc>
        <w:tc>
          <w:tcPr>
            <w:tcW w:w="1844" w:type="dxa"/>
            <w:vAlign w:val="center"/>
          </w:tcPr>
          <w:p w:rsidR="003278CF" w:rsidRPr="005C3911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01.03.2016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1134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Dottenbergstrasse 8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Cataldo Antonio, Dottenbergstr. 8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Balazi Kujtim, Dottenbergstrasse 8, Adligenswil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01.07.2016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2373</w:t>
            </w:r>
          </w:p>
        </w:tc>
        <w:tc>
          <w:tcPr>
            <w:tcW w:w="2126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Im Zentrum 7a</w:t>
            </w:r>
          </w:p>
        </w:tc>
        <w:tc>
          <w:tcPr>
            <w:tcW w:w="5103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Erbengem. Bänninger-Högger Helene Erben</w:t>
            </w:r>
          </w:p>
        </w:tc>
        <w:tc>
          <w:tcPr>
            <w:tcW w:w="5670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Pockay Francis &amp; Pockay-Hodel Stephanie, Talrain 9</w:t>
            </w:r>
          </w:p>
        </w:tc>
        <w:tc>
          <w:tcPr>
            <w:tcW w:w="1844" w:type="dxa"/>
            <w:vAlign w:val="center"/>
          </w:tcPr>
          <w:p w:rsidR="003278CF" w:rsidRPr="005C3911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02.05.2016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1645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Kehlhofhalde 11a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Stamm Heinz-Peter, Kehlhofhalde 11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Enz Rico &amp; Enz-Kübli Evelyne, Dorfhalde 2, 6043 Adligenswil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14 Mt. ab Baubeginn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2158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Meiersmattstr. 9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Emmenegger Daniel, Dorfweg 2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Amrein Simon &amp; Amrein Célina, Dorfstrasse 2, Adligenswil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01.06.2016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2161</w:t>
            </w:r>
          </w:p>
        </w:tc>
        <w:tc>
          <w:tcPr>
            <w:tcW w:w="2126" w:type="dxa"/>
            <w:vAlign w:val="center"/>
          </w:tcPr>
          <w:p w:rsidR="003278CF" w:rsidRDefault="003278CF" w:rsidP="006B1118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Meiersmattstrasse 9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Moser Dionys, Sonnenheim 22, 6344 Meierskappel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Vegetti Sybil, Kluggasse 10, 8640 Rapperswil &amp;</w:t>
            </w: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br/>
              <w:t>Treichel Dietmar, Morgartenstrasse 7, 6003 Luzern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10.03.2016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320</w:t>
            </w:r>
          </w:p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Sackhofstrasse 1</w:t>
            </w:r>
          </w:p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Unter-Sack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Fuchs August, Stockenmatt 7, 6063 Stalden</w:t>
            </w:r>
          </w:p>
        </w:tc>
        <w:tc>
          <w:tcPr>
            <w:tcW w:w="5670" w:type="dxa"/>
            <w:vAlign w:val="center"/>
          </w:tcPr>
          <w:p w:rsidR="003278CF" w:rsidRDefault="003278CF" w:rsidP="00F916BF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SBL Wohnbaugenossenschaft, Pilatusstrasse 64, 6000 Luzern 7</w:t>
            </w:r>
          </w:p>
        </w:tc>
        <w:tc>
          <w:tcPr>
            <w:tcW w:w="1844" w:type="dxa"/>
            <w:vAlign w:val="center"/>
          </w:tcPr>
          <w:p w:rsidR="003278CF" w:rsidRDefault="003278CF" w:rsidP="0078164B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01.07.2016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1616</w:t>
            </w:r>
          </w:p>
        </w:tc>
        <w:tc>
          <w:tcPr>
            <w:tcW w:w="2126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Sagenhof, Sagihof 7 (Winkelbüel)</w:t>
            </w:r>
          </w:p>
        </w:tc>
        <w:tc>
          <w:tcPr>
            <w:tcW w:w="5103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Augstburger-Müller Nelly, Huobstr. 5, 6045 Meggen</w:t>
            </w:r>
          </w:p>
        </w:tc>
        <w:tc>
          <w:tcPr>
            <w:tcW w:w="5670" w:type="dxa"/>
            <w:vAlign w:val="center"/>
          </w:tcPr>
          <w:p w:rsidR="003278CF" w:rsidRPr="005C3911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Fit &amp; Happy AG, Schwerziweg 3, 6045 Meggen</w:t>
            </w:r>
          </w:p>
        </w:tc>
        <w:tc>
          <w:tcPr>
            <w:tcW w:w="1844" w:type="dxa"/>
            <w:vAlign w:val="center"/>
          </w:tcPr>
          <w:p w:rsidR="003278CF" w:rsidRPr="005C3911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01.01.201</w:t>
            </w:r>
            <w:r w:rsidRPr="00F916B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de-DE"/>
              </w:rPr>
              <w:t>5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1061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Stiglisrain 11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Zihlmann Firmin &amp; Franziska, Stiglisrain 11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Simeon Lucas, Sumvoi 10, 7083 Lantsch/Lenz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01.01.201</w:t>
            </w:r>
            <w:r w:rsidRPr="006B111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de-DE"/>
              </w:rPr>
              <w:t>7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1125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Talweg 24</w:t>
            </w:r>
          </w:p>
        </w:tc>
        <w:tc>
          <w:tcPr>
            <w:tcW w:w="5103" w:type="dxa"/>
            <w:vAlign w:val="center"/>
          </w:tcPr>
          <w:p w:rsidR="003278CF" w:rsidRDefault="003278CF" w:rsidP="00D456F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Blöchlinger Bernhard, Hauptstrasse 49, 6045 Meggen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Manuel Blöchlinger, Talweg 24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01.01.2016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2100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Widspüel 4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Erbengemeinschaft Werlen Anton Erben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Reiter Marco &amp; Reiter-Maritz Sabine, Landenbergstrasse 10, 6005 Luzern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29.02.2016</w:t>
            </w:r>
          </w:p>
        </w:tc>
      </w:tr>
      <w:tr w:rsidR="003278CF" w:rsidRPr="005C3911" w:rsidTr="006A3E78">
        <w:trPr>
          <w:cantSplit/>
        </w:trPr>
        <w:tc>
          <w:tcPr>
            <w:tcW w:w="1101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2144</w:t>
            </w:r>
          </w:p>
        </w:tc>
        <w:tc>
          <w:tcPr>
            <w:tcW w:w="2126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Winkelbüelhof 7</w:t>
            </w:r>
          </w:p>
        </w:tc>
        <w:tc>
          <w:tcPr>
            <w:tcW w:w="5103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Cikota Milja, Matthofring 20, 6005 Luzern</w:t>
            </w:r>
          </w:p>
        </w:tc>
        <w:tc>
          <w:tcPr>
            <w:tcW w:w="5670" w:type="dxa"/>
            <w:vAlign w:val="center"/>
          </w:tcPr>
          <w:p w:rsidR="003278CF" w:rsidRDefault="003278C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½ ME: Rast Ferdinand &amp; Rast-Fries Charlotte, Sonnmatthalde 5, Adligenswil</w:t>
            </w:r>
          </w:p>
        </w:tc>
        <w:tc>
          <w:tcPr>
            <w:tcW w:w="1844" w:type="dxa"/>
            <w:vAlign w:val="center"/>
          </w:tcPr>
          <w:p w:rsidR="003278CF" w:rsidRDefault="003278C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  <w:t>01.05.2016</w:t>
            </w:r>
          </w:p>
        </w:tc>
      </w:tr>
      <w:tr w:rsidR="00F916BF" w:rsidRPr="005C3911" w:rsidTr="006A3E78">
        <w:trPr>
          <w:cantSplit/>
        </w:trPr>
        <w:tc>
          <w:tcPr>
            <w:tcW w:w="1101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3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670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844" w:type="dxa"/>
            <w:vAlign w:val="center"/>
          </w:tcPr>
          <w:p w:rsidR="00F916BF" w:rsidRDefault="00F916B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</w:tr>
      <w:tr w:rsidR="00F916BF" w:rsidRPr="005C3911" w:rsidTr="006A3E78">
        <w:trPr>
          <w:cantSplit/>
        </w:trPr>
        <w:tc>
          <w:tcPr>
            <w:tcW w:w="1101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3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670" w:type="dxa"/>
            <w:vAlign w:val="center"/>
          </w:tcPr>
          <w:p w:rsidR="00F916BF" w:rsidRDefault="00F916BF" w:rsidP="00AF6B8A">
            <w:pPr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844" w:type="dxa"/>
            <w:vAlign w:val="center"/>
          </w:tcPr>
          <w:p w:rsidR="00F916BF" w:rsidRDefault="00F916BF" w:rsidP="00AF6B8A">
            <w:pPr>
              <w:jc w:val="center"/>
              <w:rPr>
                <w:rFonts w:asciiTheme="minorHAnsi" w:eastAsia="Times New Roman" w:hAnsiTheme="minorHAnsi" w:cs="Arial"/>
                <w:bCs/>
                <w:sz w:val="20"/>
                <w:szCs w:val="20"/>
                <w:lang w:eastAsia="de-DE"/>
              </w:rPr>
            </w:pPr>
          </w:p>
        </w:tc>
      </w:tr>
    </w:tbl>
    <w:p w:rsidR="00FB6A85" w:rsidRPr="005C3911" w:rsidRDefault="00FB6A85">
      <w:pPr>
        <w:rPr>
          <w:rFonts w:asciiTheme="minorHAnsi" w:hAnsiTheme="minorHAnsi"/>
        </w:rPr>
      </w:pPr>
    </w:p>
    <w:sectPr w:rsidR="00FB6A85" w:rsidRPr="005C3911" w:rsidSect="002A0348">
      <w:footerReference w:type="first" r:id="rId6"/>
      <w:pgSz w:w="16840" w:h="11907" w:orient="landscape"/>
      <w:pgMar w:top="720" w:right="720" w:bottom="720" w:left="720" w:header="454" w:footer="39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F6" w:rsidRDefault="001456F6" w:rsidP="003278CF">
      <w:r>
        <w:separator/>
      </w:r>
    </w:p>
  </w:endnote>
  <w:endnote w:type="continuationSeparator" w:id="0">
    <w:p w:rsidR="001456F6" w:rsidRDefault="001456F6" w:rsidP="0032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CF" w:rsidRPr="00F449B4" w:rsidRDefault="00796098" w:rsidP="00F449B4">
    <w:pPr>
      <w:pStyle w:val="Fuzeile"/>
    </w:pPr>
    <w:fldSimple w:instr=" FILENAME  \p  \* MERGEFORMAT ">
      <w:r w:rsidR="00923D4E">
        <w:rPr>
          <w:noProof/>
          <w:sz w:val="14"/>
          <w:szCs w:val="14"/>
        </w:rPr>
        <w:t>C:\Users\HB9BXE\AppData\Local\Microsoft\Windows\Temporary Internet Files\Content.Outlook\XDNKPV0A\2016_2 _3  Quartal.docx</w:t>
      </w:r>
    </w:fldSimple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 w:rsidR="00F449B4">
      <w:rPr>
        <w:sz w:val="16"/>
        <w:szCs w:val="16"/>
      </w:rPr>
      <w:tab/>
    </w:r>
    <w:r>
      <w:rPr>
        <w:sz w:val="16"/>
        <w:szCs w:val="16"/>
      </w:rPr>
      <w:fldChar w:fldCharType="begin"/>
    </w:r>
    <w:r w:rsidR="00F449B4">
      <w:rPr>
        <w:sz w:val="16"/>
        <w:szCs w:val="16"/>
      </w:rPr>
      <w:instrText xml:space="preserve"> TIME \@ "d. MMMM yyyy" </w:instrText>
    </w:r>
    <w:r>
      <w:rPr>
        <w:sz w:val="16"/>
        <w:szCs w:val="16"/>
      </w:rPr>
      <w:fldChar w:fldCharType="separate"/>
    </w:r>
    <w:r w:rsidR="00923D4E">
      <w:rPr>
        <w:noProof/>
        <w:sz w:val="16"/>
        <w:szCs w:val="16"/>
      </w:rPr>
      <w:t>11. August 2016</w:t>
    </w:r>
    <w:r>
      <w:rPr>
        <w:sz w:val="16"/>
        <w:szCs w:val="16"/>
      </w:rPr>
      <w:fldChar w:fldCharType="end"/>
    </w:r>
    <w:r w:rsidR="00F449B4">
      <w:rPr>
        <w:sz w:val="16"/>
        <w:szCs w:val="16"/>
      </w:rPr>
      <w:t>-ruf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F6" w:rsidRDefault="001456F6" w:rsidP="003278CF">
      <w:r>
        <w:separator/>
      </w:r>
    </w:p>
  </w:footnote>
  <w:footnote w:type="continuationSeparator" w:id="0">
    <w:p w:rsidR="001456F6" w:rsidRDefault="001456F6" w:rsidP="00327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348"/>
    <w:rsid w:val="000974B2"/>
    <w:rsid w:val="001456F6"/>
    <w:rsid w:val="00145E97"/>
    <w:rsid w:val="001C0032"/>
    <w:rsid w:val="001C256E"/>
    <w:rsid w:val="00226749"/>
    <w:rsid w:val="002A0348"/>
    <w:rsid w:val="002E0A3A"/>
    <w:rsid w:val="003278CF"/>
    <w:rsid w:val="003432E1"/>
    <w:rsid w:val="00357BD7"/>
    <w:rsid w:val="00375605"/>
    <w:rsid w:val="00412D15"/>
    <w:rsid w:val="004712D6"/>
    <w:rsid w:val="004D46FA"/>
    <w:rsid w:val="005415B2"/>
    <w:rsid w:val="00584BB0"/>
    <w:rsid w:val="005B721B"/>
    <w:rsid w:val="005C3911"/>
    <w:rsid w:val="00634A59"/>
    <w:rsid w:val="006A3E78"/>
    <w:rsid w:val="006A7107"/>
    <w:rsid w:val="006B1118"/>
    <w:rsid w:val="00750D7E"/>
    <w:rsid w:val="0078164B"/>
    <w:rsid w:val="00796098"/>
    <w:rsid w:val="007B6AE5"/>
    <w:rsid w:val="00811763"/>
    <w:rsid w:val="008646FF"/>
    <w:rsid w:val="008A2D5E"/>
    <w:rsid w:val="00923D4E"/>
    <w:rsid w:val="00A94514"/>
    <w:rsid w:val="00AA622D"/>
    <w:rsid w:val="00AC6AC9"/>
    <w:rsid w:val="00B50D40"/>
    <w:rsid w:val="00B527CF"/>
    <w:rsid w:val="00B55FED"/>
    <w:rsid w:val="00B60297"/>
    <w:rsid w:val="00BD1055"/>
    <w:rsid w:val="00BE0224"/>
    <w:rsid w:val="00C17DB8"/>
    <w:rsid w:val="00C8310F"/>
    <w:rsid w:val="00CB55B1"/>
    <w:rsid w:val="00CE0113"/>
    <w:rsid w:val="00D26066"/>
    <w:rsid w:val="00D456FA"/>
    <w:rsid w:val="00DF4E8F"/>
    <w:rsid w:val="00E0288D"/>
    <w:rsid w:val="00E36BD5"/>
    <w:rsid w:val="00E960AF"/>
    <w:rsid w:val="00F02BEB"/>
    <w:rsid w:val="00F449B4"/>
    <w:rsid w:val="00F449FF"/>
    <w:rsid w:val="00F45450"/>
    <w:rsid w:val="00F508CE"/>
    <w:rsid w:val="00F75503"/>
    <w:rsid w:val="00F916BF"/>
    <w:rsid w:val="00FB6A85"/>
    <w:rsid w:val="00F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034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02BEB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278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78C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278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78C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8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8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034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02BEB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278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78C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278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78C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8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Adligenswil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Rusconi Franziska</dc:creator>
  <cp:lastModifiedBy>HB9BXE</cp:lastModifiedBy>
  <cp:revision>2</cp:revision>
  <cp:lastPrinted>2016-08-11T17:14:00Z</cp:lastPrinted>
  <dcterms:created xsi:type="dcterms:W3CDTF">2016-08-11T17:15:00Z</dcterms:created>
  <dcterms:modified xsi:type="dcterms:W3CDTF">2016-08-11T17:15:00Z</dcterms:modified>
</cp:coreProperties>
</file>